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38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239"/>
        <w:gridCol w:w="1701"/>
      </w:tblGrid>
      <w:tr w:rsidR="002F7F3A" w:rsidRPr="009F5A09" w:rsidTr="00FC28B9">
        <w:trPr>
          <w:trHeight w:val="299"/>
        </w:trPr>
        <w:tc>
          <w:tcPr>
            <w:tcW w:w="9928" w:type="dxa"/>
            <w:gridSpan w:val="3"/>
            <w:shd w:val="clear" w:color="auto" w:fill="D3D3D3"/>
          </w:tcPr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FUTBOL GENÇ A ERKEKLER FİKSTÜRÜ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  <w:shd w:val="clear" w:color="auto" w:fill="D3D3D3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23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ŞEHİT İLHAN KÜÇÜKSOLAK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Ö. DARICA BOĞAZİÇİ TEKNOLOJİ KOLEJİ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 NEŞET YALÇIN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 GÖKŞEN MUSTAFA YÜCEL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YENİKENT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 NECİP FAZIL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Ö. KOCAELİ ERA KOLEJİ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ŞEHİT VOLKAN TANTÜRK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Ö. İZMİT MARMARA KALE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İZMİT BAŞÖĞRETMEN TİCARET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SABANCI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KARAMÜRSEL 100. YIL 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KARAMÜRSEL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HAYRETTİN GÜRSOY SPOR LİSESİ 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KARTEPE</w:t>
            </w:r>
          </w:p>
        </w:tc>
      </w:tr>
    </w:tbl>
    <w:p w:rsidR="002F7F3A" w:rsidRPr="002D764E" w:rsidRDefault="002F7F3A" w:rsidP="002F7F3A">
      <w:pPr>
        <w:rPr>
          <w:sz w:val="24"/>
          <w:szCs w:val="24"/>
        </w:rPr>
      </w:pPr>
    </w:p>
    <w:p w:rsidR="009C214A" w:rsidRDefault="002F1EA3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tbl>
      <w:tblPr>
        <w:tblStyle w:val="TabloKlavuzu"/>
        <w:tblW w:w="9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0"/>
        <w:gridCol w:w="4892"/>
      </w:tblGrid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İZMİT-KARAMÜRSEL-KARTEPE-GÖLCÜK-DERİNCE </w:t>
            </w:r>
            <w:r w:rsidRPr="007F098C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İZMİT-KARAMÜRSEL-KARTEPE-GÖLCÜK-DERİNCE B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60B99" w:rsidRPr="002D764E">
              <w:rPr>
                <w:color w:val="000000"/>
                <w:sz w:val="16"/>
                <w:szCs w:val="16"/>
              </w:rPr>
              <w:t xml:space="preserve"> HAYRETTİN GÜRSOY SPOR LİSESİ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60B99">
              <w:rPr>
                <w:color w:val="000000"/>
                <w:sz w:val="16"/>
                <w:szCs w:val="16"/>
              </w:rPr>
              <w:t xml:space="preserve"> KARAMÜRSEL 100. YIL MTAL.</w:t>
            </w:r>
          </w:p>
        </w:tc>
      </w:tr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ŞEHİT VOLKAN TANTÜRK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İZMİT BAŞÖĞRETMEN TİCARET MTAL.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SABANCI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DERİNCE NECİP FAZIL A.L.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A41B3D">
              <w:rPr>
                <w:sz w:val="16"/>
                <w:szCs w:val="16"/>
              </w:rPr>
              <w:t>Ö. İZMİT MARMARA KALE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A41B3D">
              <w:rPr>
                <w:sz w:val="16"/>
                <w:szCs w:val="16"/>
              </w:rPr>
              <w:t>YENİKENT A.L.</w:t>
            </w:r>
          </w:p>
        </w:tc>
      </w:tr>
    </w:tbl>
    <w:p w:rsidR="001162AB" w:rsidRDefault="001162AB" w:rsidP="001162AB">
      <w:pPr>
        <w:spacing w:after="0"/>
      </w:pPr>
    </w:p>
    <w:tbl>
      <w:tblPr>
        <w:tblStyle w:val="TabloKlavuzu"/>
        <w:tblW w:w="9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0"/>
        <w:gridCol w:w="4892"/>
      </w:tblGrid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ÇAYIROVA-DARICA-GEBZE C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ÇAYIROVA-DARICA-GEBZE D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41B3D">
              <w:rPr>
                <w:sz w:val="16"/>
                <w:szCs w:val="16"/>
              </w:rPr>
              <w:t>DARICA NEŞET YALÇIN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41B3D">
              <w:rPr>
                <w:sz w:val="16"/>
                <w:szCs w:val="16"/>
              </w:rPr>
              <w:t>Ö. DARICA BOĞAZİÇİ TEKNOLOJİ KOLEJİ MTAL.</w:t>
            </w:r>
          </w:p>
        </w:tc>
      </w:tr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GEBZE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Ö. KOCAELİ ERA KOLEJİ A.L.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ŞEHİT İLHAN KÜÇÜKSOLAK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DARICA GÖKŞEN MUSTAFA YÜCEL A.L.</w:t>
            </w:r>
          </w:p>
        </w:tc>
      </w:tr>
    </w:tbl>
    <w:p w:rsidR="001162AB" w:rsidRDefault="001162AB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C4416A" w:rsidRDefault="00C4416A" w:rsidP="00C4416A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lastRenderedPageBreak/>
        <w:br/>
        <w:t>MÜSABAKAYA KATILACAK SPORCULARIN TEKMELİK TAKMASI ZORUNLUDUR</w:t>
      </w: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760B99">
      <w:pPr>
        <w:spacing w:after="0" w:line="240" w:lineRule="auto"/>
        <w:rPr>
          <w:u w:val="single"/>
        </w:rPr>
      </w:pPr>
    </w:p>
    <w:p w:rsidR="00760B99" w:rsidRPr="009F39FE" w:rsidRDefault="00760B99" w:rsidP="00760B99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04"/>
        <w:gridCol w:w="424"/>
        <w:gridCol w:w="11"/>
        <w:gridCol w:w="5514"/>
        <w:gridCol w:w="1882"/>
      </w:tblGrid>
      <w:tr w:rsidR="00760B99" w:rsidRPr="009F39FE" w:rsidTr="00C4416A">
        <w:trPr>
          <w:cantSplit/>
          <w:trHeight w:val="924"/>
        </w:trPr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525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9343BA" w:rsidRPr="00FE6E16" w:rsidTr="00C4416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ARALIK 2024 PAZARTESİ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Ö. İZMİT MARMARA KALE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VOLKAN TANTÜRK MTAL. – SABANCI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YENİKENT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4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BAŞÖĞRETMEN TİCARET MTAL. – DERİNCE NECİP FAZIL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5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NEŞET YALÇIN A.L. – GEBZE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6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BOĞAZİÇİ TEK. KOLEJİ MTAL. – Ö. KOCAELİ ERA KOLEJİ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C4416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DERİNCE NECİP FAZIL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8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YENİKENT A.L. – İZMİT BAŞÖĞRETMEN TİCARET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9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SABANCI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İZMİT MARMARA KALE MTAL. – ŞEHİT VOLKAN TANTÜRK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G. MUSTAFA YÜCEL A.L. – DARICA BOĞAZİÇİ TEKİ KOLEJİ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DARICA NEŞET YALÇIN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43BA" w:rsidRPr="00FE6E16" w:rsidTr="00C4416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5D1191">
              <w:rPr>
                <w:sz w:val="16"/>
                <w:szCs w:val="16"/>
              </w:rPr>
              <w:t>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ŞEHİT VOLKAN TANTÜRK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343BA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14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SABANCI MTAL. – Ö. İZMİT MARMARA KALE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1191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15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İZMİT BAŞÖĞRETMEN MTAL.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241A42" w:rsidRDefault="005D1191" w:rsidP="005D11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5D1191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16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NECİP FAZIL A.L. – YENİKENT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241A42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1191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A.L. – ŞEHİT İLHAN KÜÇÜKSOLAK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1191" w:rsidRPr="00FE6E16" w:rsidTr="00C4416A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18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KOCAELİ ERA KOLEJİ A.L. – GÖKŞEN MUSTAFA YÜCEL A.L.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60B99" w:rsidRPr="0008137D" w:rsidRDefault="00760B99" w:rsidP="00760B9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760B99" w:rsidRPr="0008137D" w:rsidRDefault="00760B99" w:rsidP="00760B99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760B99" w:rsidRDefault="00760B99" w:rsidP="00760B99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 xml:space="preserve">Not: Mücbir sebepler doğrultusunda </w:t>
      </w:r>
      <w:proofErr w:type="gramStart"/>
      <w:r w:rsidRPr="0008137D">
        <w:rPr>
          <w:b/>
          <w:sz w:val="16"/>
          <w:szCs w:val="16"/>
        </w:rPr>
        <w:t>fikstürlerde</w:t>
      </w:r>
      <w:proofErr w:type="gramEnd"/>
      <w:r w:rsidRPr="0008137D">
        <w:rPr>
          <w:b/>
          <w:sz w:val="16"/>
          <w:szCs w:val="16"/>
        </w:rPr>
        <w:t xml:space="preserve"> değişiklik yapılabilir.</w:t>
      </w:r>
      <w:r w:rsidR="00C4416A">
        <w:rPr>
          <w:b/>
          <w:sz w:val="16"/>
          <w:szCs w:val="16"/>
        </w:rPr>
        <w:br/>
      </w:r>
      <w:r w:rsidR="00C4416A">
        <w:rPr>
          <w:b/>
          <w:sz w:val="16"/>
          <w:szCs w:val="16"/>
        </w:rPr>
        <w:br/>
      </w:r>
      <w:r w:rsidR="00C4416A">
        <w:rPr>
          <w:b/>
          <w:sz w:val="16"/>
          <w:szCs w:val="16"/>
        </w:rPr>
        <w:br/>
      </w:r>
      <w:r w:rsidR="00C4416A">
        <w:rPr>
          <w:b/>
          <w:sz w:val="16"/>
          <w:szCs w:val="16"/>
        </w:rPr>
        <w:br/>
      </w:r>
      <w:r w:rsidR="00C4416A">
        <w:rPr>
          <w:b/>
          <w:sz w:val="16"/>
          <w:szCs w:val="16"/>
        </w:rPr>
        <w:br/>
      </w:r>
      <w:bookmarkStart w:id="0" w:name="_GoBack"/>
      <w:bookmarkEnd w:id="0"/>
    </w:p>
    <w:p w:rsidR="00C4416A" w:rsidRDefault="00C4416A" w:rsidP="00C4416A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</w:t>
      </w:r>
    </w:p>
    <w:p w:rsidR="00760B99" w:rsidRDefault="00760B99" w:rsidP="001162AB">
      <w:pPr>
        <w:spacing w:after="0"/>
      </w:pPr>
    </w:p>
    <w:sectPr w:rsidR="00760B99" w:rsidSect="00E33AF3">
      <w:footerReference w:type="default" r:id="rId8"/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A3" w:rsidRDefault="002F1EA3">
      <w:pPr>
        <w:spacing w:after="0" w:line="240" w:lineRule="auto"/>
      </w:pPr>
      <w:r>
        <w:separator/>
      </w:r>
    </w:p>
  </w:endnote>
  <w:endnote w:type="continuationSeparator" w:id="0">
    <w:p w:rsidR="002F1EA3" w:rsidRDefault="002F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4E" w:rsidRDefault="002F1EA3">
    <w:pPr>
      <w:pStyle w:val="Altbilgi"/>
    </w:pPr>
  </w:p>
  <w:p w:rsidR="002D764E" w:rsidRDefault="002F1EA3">
    <w:pPr>
      <w:pStyle w:val="Altbilgi"/>
    </w:pPr>
  </w:p>
  <w:p w:rsidR="002D764E" w:rsidRDefault="002F1EA3">
    <w:pPr>
      <w:pStyle w:val="Altbilgi"/>
    </w:pPr>
  </w:p>
  <w:p w:rsidR="002D764E" w:rsidRDefault="002F1EA3">
    <w:pPr>
      <w:pStyle w:val="Altbilgi"/>
    </w:pPr>
  </w:p>
  <w:p w:rsidR="002D764E" w:rsidRDefault="002F1EA3">
    <w:pPr>
      <w:pStyle w:val="Altbilgi"/>
    </w:pPr>
  </w:p>
  <w:p w:rsidR="002D764E" w:rsidRDefault="002F1EA3">
    <w:pPr>
      <w:pStyle w:val="Altbilgi"/>
    </w:pPr>
  </w:p>
  <w:p w:rsidR="002D764E" w:rsidRDefault="002F1E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A3" w:rsidRDefault="002F1EA3">
      <w:pPr>
        <w:spacing w:after="0" w:line="240" w:lineRule="auto"/>
      </w:pPr>
      <w:r>
        <w:separator/>
      </w:r>
    </w:p>
  </w:footnote>
  <w:footnote w:type="continuationSeparator" w:id="0">
    <w:p w:rsidR="002F1EA3" w:rsidRDefault="002F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1FC"/>
    <w:multiLevelType w:val="hybridMultilevel"/>
    <w:tmpl w:val="7D7EADFA"/>
    <w:lvl w:ilvl="0" w:tplc="EEA6E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B"/>
    <w:rsid w:val="000477C0"/>
    <w:rsid w:val="000B4532"/>
    <w:rsid w:val="001162AB"/>
    <w:rsid w:val="00260BB1"/>
    <w:rsid w:val="002C15BB"/>
    <w:rsid w:val="002F1EA3"/>
    <w:rsid w:val="002F7F3A"/>
    <w:rsid w:val="003608C6"/>
    <w:rsid w:val="00426ED7"/>
    <w:rsid w:val="005D1191"/>
    <w:rsid w:val="00760B99"/>
    <w:rsid w:val="00766845"/>
    <w:rsid w:val="00887F7E"/>
    <w:rsid w:val="009343BA"/>
    <w:rsid w:val="00A210D4"/>
    <w:rsid w:val="00A41B3D"/>
    <w:rsid w:val="00AD3293"/>
    <w:rsid w:val="00C4416A"/>
    <w:rsid w:val="00C7170F"/>
    <w:rsid w:val="00DD3C3B"/>
    <w:rsid w:val="00E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7F3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F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F3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7F3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F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F3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DANIS</dc:creator>
  <cp:keywords/>
  <dc:description/>
  <cp:lastModifiedBy>Nisanur GÜLER</cp:lastModifiedBy>
  <cp:revision>12</cp:revision>
  <dcterms:created xsi:type="dcterms:W3CDTF">2024-12-03T09:13:00Z</dcterms:created>
  <dcterms:modified xsi:type="dcterms:W3CDTF">2024-12-16T15:05:00Z</dcterms:modified>
</cp:coreProperties>
</file>